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FUNDAMENTOS DE NANOTECNOLOGIA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Distinção entre ciência e tecnologia. Bases atômicas e moleculares da nanotecnologia. Nanomanufatura. Análises de nanoestrutura. Nanomateriais e materiais nanoestruturados. Aplicações da nanotecnologia.</w:t>
              <w:br/>
              <w:br/>
              <w:t>CONTEÚDO PROGRAMÁTICO</w:t>
              <w:br/>
              <w:br/>
              <w:t>1.</w:t>
              <w:tab/>
              <w:t>DEFINIÇÕES</w:t>
              <w:br/>
              <w:t>Nanociência e Nanotecnologia. A importância da nanoescala. Bases atômicas e moleculares da nanotecnologia. A palestra de Feynman de 1959. A origem das novas propriedades em escala nanométrica. Efeito de confinamento quântico, efeito de transporte balístico. Efeitos de superfície-interface.</w:t>
              <w:br/>
              <w:br/>
              <w:t>2.</w:t>
              <w:tab/>
              <w:t>TÉCNICAS DE NANOMANUFATURA</w:t>
              <w:br/>
              <w:t>Estratégias top-down e bottom-up. Exfoliação;  dispersão assistida por ultrasson. Nanolitografia. Auto-organização. Técnicas de deposição química de vapor, síntese química, mecanossíntese e outras.</w:t>
              <w:br/>
              <w:br/>
              <w:t>3.</w:t>
              <w:tab/>
              <w:t xml:space="preserve">DESCOBERTAS, INVENÇÕES E TÉCNICAS-CHAVE PARA A NANOTECNOLOGIA </w:t>
              <w:br/>
              <w:t>Microscopia de tunelamento por varredura, microscopia eletrônica de varredura e transmissão, microscopia de força atômica. Nanotomografia. Interferometria.</w:t>
              <w:br/>
              <w:br/>
              <w:t>4.</w:t>
              <w:tab/>
              <w:t>PRINCIPAIS MATERIAIS PARA NANOTECNOLOGIA</w:t>
              <w:br/>
              <w:t>Nanomateriais biomiméticos. Nanomateriais auto-organizados. Materiais nanoestruturados. Metais e ligas. Polímeros. Semicondutores. Vidros e cerâmicas. Materiais carbonáceos. Compósitos. Revestimentos.</w:t>
              <w:br/>
              <w:br/>
              <w:t>5.</w:t>
              <w:tab/>
              <w:t xml:space="preserve">APLICAÇÕES DA NANOTECNOLOGIA. </w:t>
              <w:br/>
              <w:t>Energia. Meio Ambiente. Medicina e Saúde. Informação e Comunicação.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Duran, N., Mattoso, L. H. C., Morais, P. C., (editores). Nanotecnologia, Editora ArtLiber:  São Paulo (2006).</w:t>
              <w:br/>
              <w:t>Pohlmann, A. Petter, R., Balzaretti, C. O.  Tópicos em nanociência e nanotecnologia. 1ª Edição. Editora UFRGS, 2008, 243 p.</w:t>
              <w:br/>
              <w:t>Uldrich, J. Investing in nanotechnology: Think small, win big. Platinum Press: Avon (2006).</w:t>
              <w:br/>
              <w:t>Drexler, K. E. Engines of Creation: The coming era of nanotecnology. Anchor Books: N. Y. (1986).</w:t>
              <w:br/>
              <w:t>Drexler, K. E. Nanosystems: Molecular machinery, manufacturing and computation. Willey Interscience: N. Y. (1992).</w:t>
              <w:br/>
              <w:t>Mansoori, G. A., George, T. F., Assoufid, L., Zhang Guoping, (editors). Molecular Building blocks for nanotechnology: From diamondoid molecules to nanoscale materials and applications. Topics in applied pysics, Vol.109. Springer: N.Y (2007).</w:t>
              <w:br/>
              <w:t>Mansoori, G. A. Principles of nanotechnology: Molecular-based study of condensed matter in small systems. World Scientific: N. Jersey (2005).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